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CB" w:rsidRPr="00E83224" w:rsidRDefault="00B543A5" w:rsidP="00E83224">
      <w:pPr>
        <w:spacing w:after="0" w:line="360" w:lineRule="auto"/>
        <w:jc w:val="center"/>
        <w:rPr>
          <w:rFonts w:ascii="Franklin Gothic Demi Cond" w:hAnsi="Franklin Gothic Demi Cond" w:cs="Times New Roman"/>
          <w:b/>
          <w:color w:val="002060"/>
          <w:sz w:val="48"/>
          <w:szCs w:val="48"/>
        </w:rPr>
      </w:pPr>
      <w:r w:rsidRPr="00E83224">
        <w:rPr>
          <w:rFonts w:ascii="Franklin Gothic Demi Cond" w:hAnsi="Franklin Gothic Demi Cond" w:cs="Times New Roman"/>
          <w:b/>
          <w:color w:val="002060"/>
          <w:sz w:val="48"/>
          <w:szCs w:val="48"/>
        </w:rPr>
        <w:t>В поход всей семьёй</w:t>
      </w:r>
    </w:p>
    <w:p w:rsidR="00B543A5" w:rsidRDefault="00B543A5" w:rsidP="00E832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A5">
        <w:rPr>
          <w:rFonts w:ascii="Times New Roman" w:hAnsi="Times New Roman" w:cs="Times New Roman"/>
          <w:b/>
          <w:sz w:val="28"/>
          <w:szCs w:val="28"/>
        </w:rPr>
        <w:t>Шесть советов начинающим туристам</w:t>
      </w:r>
      <w:bookmarkStart w:id="0" w:name="_GoBack"/>
      <w:bookmarkEnd w:id="0"/>
    </w:p>
    <w:p w:rsidR="00B543A5" w:rsidRDefault="00B543A5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любит путешествовать и не боится трудностей, но пока не имеет большого опыта в организации походов, примите советы.</w:t>
      </w:r>
    </w:p>
    <w:p w:rsidR="00B543A5" w:rsidRDefault="00B543A5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A5">
        <w:rPr>
          <w:rFonts w:ascii="Times New Roman" w:hAnsi="Times New Roman" w:cs="Times New Roman"/>
          <w:b/>
          <w:sz w:val="28"/>
          <w:szCs w:val="28"/>
        </w:rPr>
        <w:t>Первый совет.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свой опыт самостоятельной организации походов и физические возможности самого младшего ребёнка.</w:t>
      </w:r>
    </w:p>
    <w:p w:rsidR="00B543A5" w:rsidRDefault="00B543A5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дети могут путешествовать с 3 – 4 лет. Начинать нужно с прогулок в парк. Следующим этапом могут быть однодневные походы в лес.  После того как дети приобретут элементарные туристские знания и умения, их можно брать в двух- и многодневные походы.</w:t>
      </w:r>
    </w:p>
    <w:p w:rsidR="00B543A5" w:rsidRDefault="00B543A5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A5">
        <w:rPr>
          <w:rFonts w:ascii="Times New Roman" w:hAnsi="Times New Roman" w:cs="Times New Roman"/>
          <w:b/>
          <w:sz w:val="28"/>
          <w:szCs w:val="28"/>
        </w:rPr>
        <w:t>Второй совет.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Правильно определите состав группы. В поход можно пойти с семьёй.  Если в семье дети дошкольного и школьного возраста, они будут надёжными помощниками в трудных ситуациях.</w:t>
      </w:r>
    </w:p>
    <w:p w:rsidR="00B543A5" w:rsidRDefault="00B543A5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вариант – объединение в группу 2 – 3 семей, в составе которых</w:t>
      </w:r>
      <w:r w:rsidR="00324307">
        <w:rPr>
          <w:rFonts w:ascii="Times New Roman" w:hAnsi="Times New Roman" w:cs="Times New Roman"/>
          <w:sz w:val="28"/>
          <w:szCs w:val="28"/>
        </w:rPr>
        <w:t xml:space="preserve"> 1 – 2   ребёнка-ровесника. В этом случае легче организовать детское общение и отдых на привалах.</w:t>
      </w:r>
    </w:p>
    <w:p w:rsidR="00324307" w:rsidRDefault="0032430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удачный состав группы – 9 – 12 человек. Такая группа наиболее мобильна и появляется возможность интересно и разнообразно организовать совместную деятельность участников на маршруте и привале.</w:t>
      </w:r>
    </w:p>
    <w:p w:rsidR="00324307" w:rsidRDefault="0032430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307">
        <w:rPr>
          <w:rFonts w:ascii="Times New Roman" w:hAnsi="Times New Roman" w:cs="Times New Roman"/>
          <w:b/>
          <w:sz w:val="28"/>
          <w:szCs w:val="28"/>
        </w:rPr>
        <w:t>Третий совет.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Тщательно подготовьтесь к походу. Подготовка – процесс длительный. Первое, что нужно сделать, это определить цель, продолжительность и маршрут похода, учитывая мнение большинства, а также интересы детей.</w:t>
      </w:r>
    </w:p>
    <w:p w:rsidR="00324307" w:rsidRDefault="0032430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зависимости от передвижения туристские походы с детьми могут быть пешими, велосипедными, водными и комбинированными. Для новичков подойдут пешие, велосипедные и комбинированные походы, а семей  со стажем – велосипедные и водные.</w:t>
      </w:r>
    </w:p>
    <w:p w:rsidR="00324307" w:rsidRDefault="0032430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длительности походы делятся на одно-, двух- и многодневные. Начинающим туристам рекомендуется постепенно овладевать опытом походной жизни в коротких прогулках (4-8 часов), а затем, по мере приобретения специального снаряжения, переходить </w:t>
      </w:r>
      <w:r w:rsidR="001B0478">
        <w:rPr>
          <w:rFonts w:ascii="Times New Roman" w:hAnsi="Times New Roman" w:cs="Times New Roman"/>
          <w:sz w:val="28"/>
          <w:szCs w:val="28"/>
        </w:rPr>
        <w:t>к самым романтическим и для детей, и для взрослых походам с одной и более ночёвками.  Настроение детей в походе, степень их натренированности, состояние здоровья являются тем барометром, по которому с известной точностью определяется длительность последующих путешествий.</w:t>
      </w:r>
    </w:p>
    <w:p w:rsidR="001B0478" w:rsidRDefault="001B0478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определены цель, вид, продолжительность похода, взрослые участники собираются для обсуждения маршрута.</w:t>
      </w:r>
    </w:p>
    <w:p w:rsidR="001B0478" w:rsidRDefault="001B0478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Маршруты могут быть линейными – между двумя отстоящими друг от друга точками и радиальными, начинающимися и заканчивающимися в одной точке. Весной путь рекомендуется прокладывать по открытым местам, чтобы использовать целебные силы света, тепла и воздуха. Летом лучше двигаться лесной тропинкой, а в жаркую погоду – вдоль рек и озёр. Максимальная протяжённость походов должна приходиться на июнь – август.</w:t>
      </w:r>
    </w:p>
    <w:p w:rsidR="001B0478" w:rsidRDefault="001B0478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разработки маршрутов можно  использовать разные материалы: путеводители, книги по краеведению</w:t>
      </w:r>
      <w:r w:rsidR="00E71DE7">
        <w:rPr>
          <w:rFonts w:ascii="Times New Roman" w:hAnsi="Times New Roman" w:cs="Times New Roman"/>
          <w:sz w:val="28"/>
          <w:szCs w:val="28"/>
        </w:rPr>
        <w:t xml:space="preserve">, карты и схемы. Планы городов и областей и т. п. Многодневные маршруты должны проходить недалеко от источников питьевой воды и магазинов, чтобы можно было пополнить запас продовольствия. </w:t>
      </w:r>
    </w:p>
    <w:p w:rsidR="00E71DE7" w:rsidRDefault="00E71DE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Готовность к походу определяется</w:t>
      </w:r>
      <w:r w:rsidRPr="00E71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группового и личного снаряжения. Для однодневной туристской прогулки не нужно большого количества инвентаря, обязательно приобрести лишь рюкзаки. Ребёнку 2-4 лет будет удобно путешествовать с небольшим мешочком на мягких лямках.</w:t>
      </w:r>
    </w:p>
    <w:p w:rsidR="00E71DE7" w:rsidRDefault="00E71DE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старшего дошкольника и младшего школьника лучше приобрести рюкзак жёсткой конструкции с уплотнителями задней стенки или рельефными прокладками под поясницу на широких мягких лямках, изготовленный из дышащей, водонепроницаемой ткани, боковыми карманами, позволяющими переносить всякую мелочь. Хорошо, если у рюкзака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напоясные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регулируемые ремни, с их помощью вес равномерно распределяется на мышцы шеи, плеч и спины.</w:t>
      </w:r>
    </w:p>
    <w:p w:rsidR="00E71DE7" w:rsidRDefault="00E71DE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рюкзака со всем содержимым для 5-6 –летнего туриста</w:t>
      </w:r>
      <w:r w:rsidR="00323ACD">
        <w:rPr>
          <w:rFonts w:ascii="Times New Roman" w:hAnsi="Times New Roman" w:cs="Times New Roman"/>
          <w:sz w:val="28"/>
          <w:szCs w:val="28"/>
        </w:rPr>
        <w:t xml:space="preserve"> не должен превышать 1 – 1,5 килограммов. В противном случае ребёнок может быстро устать, снизится темп ходьбы, о</w:t>
      </w:r>
      <w:r w:rsidR="00C170C8">
        <w:rPr>
          <w:rFonts w:ascii="Times New Roman" w:hAnsi="Times New Roman" w:cs="Times New Roman"/>
          <w:sz w:val="28"/>
          <w:szCs w:val="28"/>
        </w:rPr>
        <w:t>н перестанет замечать то, что происходит вокруг него</w:t>
      </w:r>
      <w:r w:rsidR="00323ACD">
        <w:rPr>
          <w:rFonts w:ascii="Times New Roman" w:hAnsi="Times New Roman" w:cs="Times New Roman"/>
          <w:sz w:val="28"/>
          <w:szCs w:val="28"/>
        </w:rPr>
        <w:t>, реагировать на слова и переключится на свои ощущения.</w:t>
      </w:r>
    </w:p>
    <w:p w:rsidR="00323ACD" w:rsidRDefault="00323ACD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Работоспособность и здоровье туриста зависят от правильной у</w:t>
      </w:r>
      <w:r w:rsidR="002A1567">
        <w:rPr>
          <w:rFonts w:ascii="Times New Roman" w:hAnsi="Times New Roman" w:cs="Times New Roman"/>
          <w:sz w:val="28"/>
          <w:szCs w:val="28"/>
        </w:rPr>
        <w:t>кладки рюкзака. Надо уложить вещ</w:t>
      </w:r>
      <w:r w:rsidR="00C170C8">
        <w:rPr>
          <w:rFonts w:ascii="Times New Roman" w:hAnsi="Times New Roman" w:cs="Times New Roman"/>
          <w:sz w:val="28"/>
          <w:szCs w:val="28"/>
        </w:rPr>
        <w:t xml:space="preserve">и так, чтобы </w:t>
      </w:r>
      <w:r>
        <w:rPr>
          <w:rFonts w:ascii="Times New Roman" w:hAnsi="Times New Roman" w:cs="Times New Roman"/>
          <w:sz w:val="28"/>
          <w:szCs w:val="28"/>
        </w:rPr>
        <w:t xml:space="preserve"> легко б</w:t>
      </w:r>
      <w:r w:rsidR="00C170C8">
        <w:rPr>
          <w:rFonts w:ascii="Times New Roman" w:hAnsi="Times New Roman" w:cs="Times New Roman"/>
          <w:sz w:val="28"/>
          <w:szCs w:val="28"/>
        </w:rPr>
        <w:t xml:space="preserve">ыло в любой момент найти </w:t>
      </w:r>
      <w:proofErr w:type="gramStart"/>
      <w:r w:rsidR="00C170C8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="00C170C8">
        <w:rPr>
          <w:rFonts w:ascii="Times New Roman" w:hAnsi="Times New Roman" w:cs="Times New Roman"/>
          <w:sz w:val="28"/>
          <w:szCs w:val="28"/>
        </w:rPr>
        <w:t xml:space="preserve">.  Нельзя, чтобы </w:t>
      </w:r>
      <w:r>
        <w:rPr>
          <w:rFonts w:ascii="Times New Roman" w:hAnsi="Times New Roman" w:cs="Times New Roman"/>
          <w:sz w:val="28"/>
          <w:szCs w:val="28"/>
        </w:rPr>
        <w:t xml:space="preserve"> никакие твёрдые предметы не упирались в спину. Поэтому вдоль спины укладываются мягкие вещи, а с наружной – игрушки. Посуда, предметы гигиены, компас могут располагаться в задних и боковых карманах.</w:t>
      </w:r>
    </w:p>
    <w:p w:rsidR="00323ACD" w:rsidRDefault="00323ACD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отдыха родителей и детей во время привалов необходимо предусмотреть индивидуальные коврики. Длина его должна быть не меньше роста человека. Наиболее распространены </w:t>
      </w:r>
      <w:r w:rsidR="006A72AF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A72AF">
        <w:rPr>
          <w:rFonts w:ascii="Times New Roman" w:hAnsi="Times New Roman" w:cs="Times New Roman"/>
          <w:sz w:val="28"/>
          <w:szCs w:val="28"/>
        </w:rPr>
        <w:t xml:space="preserve">полиуретановые коврики.  </w:t>
      </w:r>
    </w:p>
    <w:p w:rsidR="0014522C" w:rsidRDefault="0014522C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подготовки к походу – подбор обуви и одежды. Основной принцип -  одежда по погоде. Необходимо учесть не только состояние погоды на данный момент, но и возможность её изменения.</w:t>
      </w:r>
    </w:p>
    <w:p w:rsidR="0014522C" w:rsidRDefault="002A156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Обувь ребёнка должна быть разношенной, удобной, позволяющей вставить войлочную стельку и надеть два носка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хлопчатобумажный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шерстяной, что способствует теплообмену.  Это могут быть кроссовки, кеды. Самый лучший вариант – кожаные ботинки, особенно если намечается поход по горной местности или в сырую прохладную погоду. В тёплый период в многодневный поход нужно взять спортивные тапочки, чтобы обеспечить отдых ногам и просушку обуви.</w:t>
      </w:r>
    </w:p>
    <w:p w:rsidR="002A1567" w:rsidRDefault="002A156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должна быть удобной для выполнения активных движений. Но даже</w:t>
      </w:r>
      <w:r w:rsidR="005B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летом  </w:t>
      </w:r>
      <w:r w:rsidR="005B1455">
        <w:rPr>
          <w:rFonts w:ascii="Times New Roman" w:hAnsi="Times New Roman" w:cs="Times New Roman"/>
          <w:sz w:val="28"/>
          <w:szCs w:val="28"/>
        </w:rPr>
        <w:t>не стоит надевать короткие шорты, чтобы уберечься от укусов насекомых и прочих неприятностей. В</w:t>
      </w:r>
      <w:r>
        <w:rPr>
          <w:rFonts w:ascii="Times New Roman" w:hAnsi="Times New Roman" w:cs="Times New Roman"/>
          <w:sz w:val="28"/>
          <w:szCs w:val="28"/>
        </w:rPr>
        <w:t xml:space="preserve"> прохладную погоду </w:t>
      </w:r>
      <w:r w:rsidR="005B1455">
        <w:rPr>
          <w:rFonts w:ascii="Times New Roman" w:hAnsi="Times New Roman" w:cs="Times New Roman"/>
          <w:sz w:val="28"/>
          <w:szCs w:val="28"/>
        </w:rPr>
        <w:t>рекомендуется иметь ветровую куртку. Можно надеть спортивный костюм. Удобно, если можно варьировать одежду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455">
        <w:rPr>
          <w:rFonts w:ascii="Times New Roman" w:hAnsi="Times New Roman" w:cs="Times New Roman"/>
          <w:sz w:val="28"/>
          <w:szCs w:val="28"/>
        </w:rPr>
        <w:t>активных движений.</w:t>
      </w:r>
    </w:p>
    <w:p w:rsidR="005B1455" w:rsidRDefault="005B1455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предусмотреть для каждого члена группы плащи от дождя. Важно продумать головной убор. У каждого туриста должны быть запасные носки.</w:t>
      </w:r>
    </w:p>
    <w:p w:rsidR="005B1455" w:rsidRDefault="005B1455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туристского снаряжения заметно пополняется, если планируется многодневный поход. Необходима палатка. Для одной семьи из 3-4 человек достаточно использовать трёхместную палатку. Наиболее удобны палатки шатрового типа с готовым каркасом, непромокаемым дном и тентом. </w:t>
      </w:r>
    </w:p>
    <w:p w:rsidR="005B1455" w:rsidRDefault="005B1455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любом походе с ночёвкой необход</w:t>
      </w:r>
      <w:r w:rsidR="00B94C7F">
        <w:rPr>
          <w:rFonts w:ascii="Times New Roman" w:hAnsi="Times New Roman" w:cs="Times New Roman"/>
          <w:sz w:val="28"/>
          <w:szCs w:val="28"/>
        </w:rPr>
        <w:t>имо иметь спальные мешки. Спальн</w:t>
      </w:r>
      <w:r>
        <w:rPr>
          <w:rFonts w:ascii="Times New Roman" w:hAnsi="Times New Roman" w:cs="Times New Roman"/>
          <w:sz w:val="28"/>
          <w:szCs w:val="28"/>
        </w:rPr>
        <w:t>ый мешок должен быть лёгкий, тёплый, с двойным синтепоном, синтетическим внешним покрытием и изнанкой из хлопка.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походе с ночёвкой пригодится: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костровое оборудование – один комплект;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костровые рукавицы-прихватки – 2 штуки;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кухонный тент;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котлы жестяные или из пищевого алюминия;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половник, нож, мочалки для мытья посуды, топор;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сапёрная лопатка;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ремонтный набор (клей, проволока, шило, игла, нитки и т. д.);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верёвка;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спички;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фонари;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канистра или ведро;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пластиковые мешки для мусора;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аптечка;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компас, карта местности, карандаш, блокнот;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инвентарь.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приготовления пищи можно использовать газовую горелку или керосиновый примус. 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туриста должна быть личная посуда из выдерживающей нагрев пластмассы, предметы гигиены.</w:t>
      </w: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походе в связи с физическими нагрузками требуется калорийное и полноценное питание</w:t>
      </w:r>
      <w:r w:rsidR="00295B37">
        <w:rPr>
          <w:rFonts w:ascii="Times New Roman" w:hAnsi="Times New Roman" w:cs="Times New Roman"/>
          <w:sz w:val="28"/>
          <w:szCs w:val="28"/>
        </w:rPr>
        <w:t>. Рацион питания определяется видом похода, продолжительностью, возрастом участников.</w:t>
      </w:r>
    </w:p>
    <w:p w:rsidR="00295B37" w:rsidRDefault="00295B3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однодневных походах можно обойтись без варки обеда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бутерброды, закуски, овощи и фрукты).</w:t>
      </w:r>
    </w:p>
    <w:p w:rsidR="00295B37" w:rsidRDefault="00295B3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многодневных походах организация питания представляет собой сложность. Рацион должен иметь как можно меньший вес при максимуме калорий. В  двухдневном походе не обойтись без мясных и молочных консервов,  круп, макарон, полуфабрикатов.</w:t>
      </w:r>
    </w:p>
    <w:p w:rsidR="00295B37" w:rsidRDefault="00295B3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приёмов пищи  должно быть доведено до 4- 5. Если поход подразумевает длительные переходы без остановок на продолжительный привал, то обед можно по времени совместить с полдником.</w:t>
      </w:r>
    </w:p>
    <w:p w:rsidR="00295B37" w:rsidRDefault="003D38F8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путешествий необходимо учитывать питьевой режим. Взрослым необходимо знать, что чрезмерное питьё вызывает обильное потоотделение и выделение солей, а это ослабевает силу мышц и вызывает утомление. </w:t>
      </w:r>
    </w:p>
    <w:p w:rsidR="003D38F8" w:rsidRDefault="003D38F8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должен отучить себя пить в жару. За обедом можно выпить две кружки чая, а от холодной воды воздержаться. Во время движения в случае сильной жажды ребёнку можно разрешить прополоскать рот, пососать леденец.</w:t>
      </w:r>
    </w:p>
    <w:p w:rsidR="003D38F8" w:rsidRDefault="003D38F8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подготовительной работе к походу привлекаются все члены семьи. Дети могут составить программу отдыха. Это важно для воспитания ответственности и самостоятельности. </w:t>
      </w:r>
    </w:p>
    <w:p w:rsidR="003D38F8" w:rsidRDefault="003D38F8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F8">
        <w:rPr>
          <w:rFonts w:ascii="Times New Roman" w:hAnsi="Times New Roman" w:cs="Times New Roman"/>
          <w:b/>
          <w:sz w:val="28"/>
          <w:szCs w:val="28"/>
        </w:rPr>
        <w:t>Четвёртый совет.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определите физическую нагрузку для детей во время движения по маршруту.</w:t>
      </w:r>
    </w:p>
    <w:p w:rsidR="003D38F8" w:rsidRDefault="003D38F8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Возраст, состояние здоровья, уровень физической подготовленно</w:t>
      </w:r>
      <w:r w:rsidR="0048332F">
        <w:rPr>
          <w:rFonts w:ascii="Times New Roman" w:hAnsi="Times New Roman" w:cs="Times New Roman"/>
          <w:sz w:val="28"/>
          <w:szCs w:val="28"/>
        </w:rPr>
        <w:t xml:space="preserve">сти, индивидуальных возможностей детей, сложности ландшафта и других факторов – всё это необходимо учитывать при выборе физической нагрузки. Взрослые должны постоянно контролировать самочувствие юных туристов. Однако существуют определённые нормативы протяжённости маршрута для физически развитого ребёнка. </w:t>
      </w:r>
      <w:r w:rsidR="0048332F">
        <w:rPr>
          <w:rFonts w:ascii="Times New Roman" w:hAnsi="Times New Roman" w:cs="Times New Roman"/>
          <w:sz w:val="28"/>
          <w:szCs w:val="28"/>
        </w:rPr>
        <w:lastRenderedPageBreak/>
        <w:t>Так, считается, что общая  протяжённость маршрута для детей 3- 4 лет – от 3-4 до 5-6 км, 5-6-летних туристов – 10 км.</w:t>
      </w:r>
    </w:p>
    <w:p w:rsidR="0048332F" w:rsidRDefault="00623BF1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без труда </w:t>
      </w:r>
      <w:r w:rsidR="004742A6">
        <w:rPr>
          <w:rFonts w:ascii="Times New Roman" w:hAnsi="Times New Roman" w:cs="Times New Roman"/>
          <w:sz w:val="28"/>
          <w:szCs w:val="28"/>
        </w:rPr>
        <w:t>определят соответствие характера физической нагрузки возможностям своего ребёнка. Обычно первыми признаками утомления являются вопросы типа «когда мы придём?», «долго ещё идти?», капризы. В такой ситуации важно переключить  внимание ребёнка, поиграть в словесные игры, загадать загадки и т. д. В случае, если у ребёнка отмечается побледнение кожных покровов, нарушена координация движений, необходимо сразу прекратить движение, провести дыхательные упражнения и дать отдохнуть.</w:t>
      </w:r>
    </w:p>
    <w:p w:rsidR="004742A6" w:rsidRDefault="004742A6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подобных реакций нужно установить такой режим движения, при котором физические нагрузки чередуются с отдыхом. Такой режим определяется по самому участнику похода.  Например, после каждых 30 (40, 50 мин) движения выделяется соответственно 5 – 15 мин. отдыха.</w:t>
      </w:r>
    </w:p>
    <w:p w:rsidR="004742A6" w:rsidRDefault="004742A6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Первый, подгоночный перевал рекомендуется делать после 15 – 20 мин ходьбы. Он позволяет устранить неполадки в одежде и обуви, подогнать лямки рюкзака и т. д. Отдых во время привала должен быть непродолжительным (от 5 до 15 мин), но достаточно эффективным. Можно научить ребёнка расслаблять работающие мышцы и принимать наиболее рациональное положение – полулёжа на коврике, подняв ноги вверх на рюкзак или пенёк. Во время 10 – 15 минутного отдыха в тёплое время года лучше снять обувь и поменять носки.</w:t>
      </w:r>
    </w:p>
    <w:p w:rsidR="00AD3C94" w:rsidRDefault="00AD3C94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необходимо предусмотреть разные задания и сюрпризные моменты: заранее изучить походную песню, «вооружиться»  короткими стихами, загадками. Например:</w:t>
      </w:r>
    </w:p>
    <w:p w:rsidR="00AD3C94" w:rsidRDefault="00AD3C94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тобою и со мной</w:t>
      </w:r>
    </w:p>
    <w:p w:rsidR="00AD3C94" w:rsidRDefault="00AD3C94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лесными стёжками,</w:t>
      </w:r>
    </w:p>
    <w:p w:rsidR="00AD3C94" w:rsidRDefault="00AD3C94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походный за спиной</w:t>
      </w:r>
    </w:p>
    <w:p w:rsidR="00AD3C94" w:rsidRDefault="00AD3C94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ремнях с застёжками.</w:t>
      </w:r>
    </w:p>
    <w:p w:rsidR="00AD3C94" w:rsidRDefault="00AD3C94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(Рюкзак.)</w:t>
      </w:r>
    </w:p>
    <w:p w:rsidR="00C253FB" w:rsidRDefault="00C253FB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C94" w:rsidRDefault="00AD3C94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 ремня висят на мне,</w:t>
      </w:r>
    </w:p>
    <w:p w:rsidR="00AD3C94" w:rsidRDefault="00AD3C94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карманы на спине.</w:t>
      </w:r>
    </w:p>
    <w:p w:rsidR="00AD3C94" w:rsidRDefault="00AD3C94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 поход идёшь со мной,</w:t>
      </w:r>
    </w:p>
    <w:p w:rsidR="00AD3C94" w:rsidRDefault="00AD3C94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повисну за спиной.</w:t>
      </w:r>
    </w:p>
    <w:p w:rsidR="00AD3C94" w:rsidRDefault="00AD3C94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(Рюкзак.)</w:t>
      </w:r>
    </w:p>
    <w:p w:rsidR="00C253FB" w:rsidRDefault="00C253FB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FB" w:rsidRDefault="00C253FB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ветра, и от зноя,</w:t>
      </w:r>
    </w:p>
    <w:p w:rsidR="00C253FB" w:rsidRDefault="00C253FB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тебя укроет.</w:t>
      </w:r>
    </w:p>
    <w:p w:rsidR="00C253FB" w:rsidRDefault="00C253FB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спать в ней сладко.</w:t>
      </w:r>
    </w:p>
    <w:p w:rsidR="00C253FB" w:rsidRDefault="00C253FB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C253FB" w:rsidRDefault="00C253FB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(Палатка.)</w:t>
      </w:r>
    </w:p>
    <w:p w:rsidR="00C253FB" w:rsidRDefault="00C253FB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FB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поход идут, и дом берут,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не живут.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(Палатка.)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тайге, и в океане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отыщет путь любой.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Умещается в кармане,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ведёт нас за собой.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(Компас.)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кармане моём 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друг: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знает, где север,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знает, где юг.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(Компас.)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походе очень нужен,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кострами очень дружен.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нём уху варить,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душистый кипятить.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(Котелок.)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привале нам помог: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варил, картошку пёк.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похода он хорош,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собою не возьмёшь.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(Костёр.)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участников похода – ещё один приём, позволяющий регулировать физическую нагрузку и следить за состоянием детей. Первыми сразу за руководителем идут обычно самые слабые, задающие темп движения, замыкают – опытные туристы.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50">
        <w:rPr>
          <w:rFonts w:ascii="Times New Roman" w:hAnsi="Times New Roman" w:cs="Times New Roman"/>
          <w:b/>
          <w:sz w:val="28"/>
          <w:szCs w:val="28"/>
        </w:rPr>
        <w:t>Пятый совет.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Продумайте  где лучше устроить привал и как интересно провести время.</w:t>
      </w:r>
    </w:p>
    <w:p w:rsid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привал планируется на вторую половину пути. Важно выбрать удобное место для бивака: наличие питьевой воды, дров, безопасность. Лагерь лучше всего разбить на сухой ровной площадке.</w:t>
      </w:r>
    </w:p>
    <w:p w:rsidR="00A35050" w:rsidRDefault="00420D61" w:rsidP="00E83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ставить палатки в низинах, ложбинах, на крутых склонах, сыпучих откосах. Устройством лагеря занимаются с таким расчётом, чтобы успеть сделать основную работу до темноты. В этом процессе принимают посильное участие все участники похода. В зависимости от желаний и интересов детей их привлекают к сбору хвороста, установке палаток, приготовлению посуды. На благоприятном эмоциональном фоне, подбадриваемые взрослыми, дошкольники с удовольствием справляются с походными поручениями.</w:t>
      </w:r>
    </w:p>
    <w:p w:rsidR="00420D61" w:rsidRDefault="00420D61" w:rsidP="00E83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продумать организацию свободного времени. Опыт многочисленных туристских семей подтверждает, что поход надолго останется в памяти, если он превращается  в весёлый совместный праздник с играми и аттракционами. Если в походе принимают участие дети разных возрастов, то можно составить две равные по силам команды из детей и взрослых и организовать игры-эстафеты, соревнования на поляне.</w:t>
      </w:r>
    </w:p>
    <w:p w:rsidR="00420D61" w:rsidRPr="00420D61" w:rsidRDefault="00420D61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D61" w:rsidRDefault="00420D61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D61">
        <w:rPr>
          <w:rFonts w:ascii="Times New Roman" w:hAnsi="Times New Roman" w:cs="Times New Roman"/>
          <w:b/>
          <w:sz w:val="28"/>
          <w:szCs w:val="28"/>
        </w:rPr>
        <w:t>«Полоса препятствий»</w:t>
      </w:r>
    </w:p>
    <w:p w:rsidR="00420D61" w:rsidRDefault="00420D61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«Кочки»</w:t>
      </w:r>
    </w:p>
    <w:p w:rsidR="00420D61" w:rsidRDefault="00420D61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намочи ноги»</w:t>
      </w:r>
    </w:p>
    <w:p w:rsidR="00420D61" w:rsidRDefault="00420D61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«Прыжок через ров»</w:t>
      </w:r>
    </w:p>
    <w:p w:rsidR="00420D61" w:rsidRDefault="00420D61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«Волчатник»</w:t>
      </w:r>
    </w:p>
    <w:p w:rsidR="00420D61" w:rsidRDefault="00420D61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«Чей прыжок дальше»</w:t>
      </w:r>
    </w:p>
    <w:p w:rsidR="00420D61" w:rsidRDefault="00420D61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«Хвост дракона»</w:t>
      </w:r>
    </w:p>
    <w:p w:rsidR="00420D61" w:rsidRDefault="00123B02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«Самый наблюдательный»</w:t>
      </w:r>
    </w:p>
    <w:p w:rsidR="00123B02" w:rsidRDefault="00123B02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быстрее?»</w:t>
      </w:r>
    </w:p>
    <w:p w:rsidR="00123B02" w:rsidRDefault="00123B02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сверни»</w:t>
      </w:r>
    </w:p>
    <w:p w:rsidR="00123B02" w:rsidRDefault="00123B02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«Перебежки»</w:t>
      </w:r>
    </w:p>
    <w:p w:rsidR="00123B02" w:rsidRDefault="00123B02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заблудись»</w:t>
      </w:r>
    </w:p>
    <w:p w:rsidR="00123B02" w:rsidRDefault="00123B02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и запомни»</w:t>
      </w:r>
    </w:p>
    <w:p w:rsidR="00123B02" w:rsidRDefault="00123B02" w:rsidP="00E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B02" w:rsidRDefault="00123B02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02">
        <w:rPr>
          <w:rFonts w:ascii="Times New Roman" w:hAnsi="Times New Roman" w:cs="Times New Roman"/>
          <w:sz w:val="28"/>
          <w:szCs w:val="28"/>
        </w:rPr>
        <w:t>В по</w:t>
      </w:r>
      <w:r>
        <w:rPr>
          <w:rFonts w:ascii="Times New Roman" w:hAnsi="Times New Roman" w:cs="Times New Roman"/>
          <w:sz w:val="28"/>
          <w:szCs w:val="28"/>
        </w:rPr>
        <w:t>ходе нужно предусмотреть время на самостоятельные игры детей, их творческую деятельность, и общение друг с другом. Для этого необходимо взять фломастеры и краски с мольбертом, пластилин. Вечером у костра можно проводить конкурсы песни и поэзии.</w:t>
      </w:r>
    </w:p>
    <w:p w:rsidR="00123B02" w:rsidRDefault="00123B02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походе нужно следовать обычному режиму дня. Дневной сон поможет ребёнку сохранить силы, обеспечит </w:t>
      </w:r>
      <w:r w:rsidR="00C170C8">
        <w:rPr>
          <w:rFonts w:ascii="Times New Roman" w:hAnsi="Times New Roman" w:cs="Times New Roman"/>
          <w:sz w:val="28"/>
          <w:szCs w:val="28"/>
        </w:rPr>
        <w:t xml:space="preserve">отдых, так необходимый для легковозбудимых </w:t>
      </w:r>
      <w:r>
        <w:rPr>
          <w:rFonts w:ascii="Times New Roman" w:hAnsi="Times New Roman" w:cs="Times New Roman"/>
          <w:sz w:val="28"/>
          <w:szCs w:val="28"/>
        </w:rPr>
        <w:t xml:space="preserve"> детей. Особенно важно следовать этому требованию в многодневных походах в жаркие дни. Если с первого дня  будет  установлено правило, то требования родителей не вызовут отрицательных реакций, а будут восприниматься как должное.</w:t>
      </w:r>
    </w:p>
    <w:p w:rsidR="00123B02" w:rsidRDefault="00123B02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02">
        <w:rPr>
          <w:rFonts w:ascii="Times New Roman" w:hAnsi="Times New Roman" w:cs="Times New Roman"/>
          <w:b/>
          <w:sz w:val="28"/>
          <w:szCs w:val="28"/>
        </w:rPr>
        <w:t>Шестой совет.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Проводите туристские слёты, праздники на природе.</w:t>
      </w:r>
    </w:p>
    <w:p w:rsidR="00123B02" w:rsidRPr="00123B02" w:rsidRDefault="00123B02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</w:t>
      </w:r>
      <w:r w:rsidR="00061292">
        <w:rPr>
          <w:rFonts w:ascii="Times New Roman" w:hAnsi="Times New Roman" w:cs="Times New Roman"/>
          <w:sz w:val="28"/>
          <w:szCs w:val="28"/>
        </w:rPr>
        <w:t>тия лучше планировать в конце сезона как своеобразный итог в овладении туристскими навыками, выявить которые помогут соревнования между семьями на преодоление полосы препятствий, качество приготовленного обеда, лучшее оформление семейного палаточного лагеря, лучший букет, семейную газету, песню и т.п. Заранее обсудите содержание игр, соревнований-конкурсов, призы-подарки. Украшение поляны, праздничное меню. Дети могут подготовить концерт у костра. Подобные мероприятия дают простор для творчества, фантазии и выдумки.</w:t>
      </w:r>
    </w:p>
    <w:p w:rsidR="00123B02" w:rsidRPr="00123B02" w:rsidRDefault="00123B02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61" w:rsidRDefault="00420D61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050" w:rsidRPr="00A35050" w:rsidRDefault="00A35050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FB" w:rsidRDefault="00C253FB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FB" w:rsidRDefault="00C253FB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A6" w:rsidRPr="003D38F8" w:rsidRDefault="004742A6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7F" w:rsidRDefault="00B94C7F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307" w:rsidRPr="00324307" w:rsidRDefault="00324307" w:rsidP="00E8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4307" w:rsidRPr="00324307" w:rsidSect="00E83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3A5"/>
    <w:rsid w:val="00036668"/>
    <w:rsid w:val="00061292"/>
    <w:rsid w:val="00123B02"/>
    <w:rsid w:val="0014522C"/>
    <w:rsid w:val="001A1FFE"/>
    <w:rsid w:val="001B0478"/>
    <w:rsid w:val="00295B37"/>
    <w:rsid w:val="002A1567"/>
    <w:rsid w:val="00323ACD"/>
    <w:rsid w:val="00324307"/>
    <w:rsid w:val="003D38F8"/>
    <w:rsid w:val="00420D61"/>
    <w:rsid w:val="00470E3F"/>
    <w:rsid w:val="004742A6"/>
    <w:rsid w:val="0048332F"/>
    <w:rsid w:val="005B1455"/>
    <w:rsid w:val="00623BF1"/>
    <w:rsid w:val="006A72AF"/>
    <w:rsid w:val="00A35050"/>
    <w:rsid w:val="00A43879"/>
    <w:rsid w:val="00AD3C94"/>
    <w:rsid w:val="00B543A5"/>
    <w:rsid w:val="00B94C7F"/>
    <w:rsid w:val="00BF3851"/>
    <w:rsid w:val="00C170C8"/>
    <w:rsid w:val="00C253FB"/>
    <w:rsid w:val="00C56C49"/>
    <w:rsid w:val="00E71DE7"/>
    <w:rsid w:val="00E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</cp:lastModifiedBy>
  <cp:revision>9</cp:revision>
  <dcterms:created xsi:type="dcterms:W3CDTF">2015-02-26T10:00:00Z</dcterms:created>
  <dcterms:modified xsi:type="dcterms:W3CDTF">2018-11-25T15:21:00Z</dcterms:modified>
</cp:coreProperties>
</file>